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it-IT"/>
        </w:rPr>
      </w:pPr>
      <w:r>
        <w:rPr>
          <w:rFonts w:hint="default"/>
          <w:lang w:val="it-IT"/>
        </w:rPr>
        <w:t>Greatest Love from the first listen</w:t>
      </w:r>
    </w:p>
    <w:p>
      <w:pPr>
        <w:rPr>
          <w:rFonts w:hint="default"/>
        </w:rPr>
      </w:pPr>
    </w:p>
    <w:p>
      <w:pPr>
        <w:rPr>
          <w:rFonts w:hint="default"/>
        </w:rPr>
      </w:pPr>
      <w:r>
        <w:rPr>
          <w:rFonts w:hint="default"/>
        </w:rPr>
        <w:t xml:space="preserve">Usually singers and bands become famous thanks to the hype of newspapers and magazines that often publish news about them, until they become familiar to the public, and the promotion of radio </w:t>
      </w:r>
      <w:r>
        <w:rPr>
          <w:rFonts w:hint="default"/>
          <w:lang w:val="it-IT"/>
        </w:rPr>
        <w:t xml:space="preserve">channels </w:t>
      </w:r>
      <w:r>
        <w:rPr>
          <w:rFonts w:hint="default"/>
        </w:rPr>
        <w:t xml:space="preserve">that continuously </w:t>
      </w:r>
      <w:r>
        <w:rPr>
          <w:rFonts w:hint="default"/>
          <w:lang w:val="it-IT"/>
        </w:rPr>
        <w:t>air</w:t>
      </w:r>
      <w:r>
        <w:rPr>
          <w:rFonts w:hint="default"/>
        </w:rPr>
        <w:t xml:space="preserve"> their songs, until they become popular and create a trend, such as the</w:t>
      </w:r>
      <w:r>
        <w:rPr>
          <w:rFonts w:hint="default"/>
          <w:lang w:val="it-IT"/>
        </w:rPr>
        <w:t xml:space="preserve"> usual </w:t>
      </w:r>
      <w:r>
        <w:rPr>
          <w:rFonts w:hint="default"/>
        </w:rPr>
        <w:t>"</w:t>
      </w:r>
      <w:r>
        <w:rPr>
          <w:rFonts w:hint="default"/>
          <w:lang w:val="it-IT"/>
        </w:rPr>
        <w:t>summer hits</w:t>
      </w:r>
      <w:r>
        <w:rPr>
          <w:rFonts w:hint="default"/>
        </w:rPr>
        <w:t>" .</w:t>
      </w:r>
    </w:p>
    <w:p>
      <w:pPr>
        <w:rPr>
          <w:rFonts w:hint="default"/>
        </w:rPr>
      </w:pPr>
    </w:p>
    <w:p>
      <w:pPr>
        <w:rPr>
          <w:rFonts w:hint="default"/>
        </w:rPr>
      </w:pPr>
      <w:r>
        <w:rPr>
          <w:rFonts w:hint="default"/>
        </w:rPr>
        <w:t xml:space="preserve">But what </w:t>
      </w:r>
      <w:r>
        <w:rPr>
          <w:rFonts w:hint="default"/>
          <w:lang w:val="it-IT"/>
        </w:rPr>
        <w:t xml:space="preserve">really </w:t>
      </w:r>
      <w:r>
        <w:rPr>
          <w:rFonts w:hint="default" w:asciiTheme="minorHAnsi" w:hAnsiTheme="minorHAnsi" w:eastAsiaTheme="minorEastAsia" w:cstheme="minorBidi"/>
          <w:lang w:val="en-US" w:eastAsia="zh-CN" w:bidi="ar-SA"/>
        </w:rPr>
        <w:t>determine</w:t>
      </w:r>
      <w:r>
        <w:rPr>
          <w:rFonts w:hint="default" w:cstheme="minorBidi"/>
          <w:lang w:val="it-IT" w:eastAsia="zh-CN" w:bidi="ar-SA"/>
        </w:rPr>
        <w:t>s</w:t>
      </w:r>
      <w:r>
        <w:rPr>
          <w:rFonts w:hint="default"/>
        </w:rPr>
        <w:t xml:space="preserve"> the global and long-term success of an artist is the ability to attract and captivate </w:t>
      </w:r>
      <w:r>
        <w:rPr>
          <w:rFonts w:hint="default"/>
          <w:lang w:val="it-IT"/>
        </w:rPr>
        <w:t>the audience</w:t>
      </w:r>
      <w:bookmarkStart w:id="0" w:name="_GoBack"/>
      <w:bookmarkEnd w:id="0"/>
      <w:r>
        <w:rPr>
          <w:rFonts w:hint="default"/>
          <w:lang w:val="it-IT"/>
        </w:rPr>
        <w:t xml:space="preserve"> </w:t>
      </w:r>
      <w:r>
        <w:rPr>
          <w:rFonts w:hint="default"/>
        </w:rPr>
        <w:t>from the first listen.</w:t>
      </w:r>
    </w:p>
    <w:p>
      <w:pPr>
        <w:rPr>
          <w:rFonts w:hint="default"/>
        </w:rPr>
      </w:pPr>
    </w:p>
    <w:p>
      <w:r>
        <w:rPr>
          <w:rFonts w:hint="default"/>
        </w:rPr>
        <w:t>Here are some testimonials:</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CA13E9"/>
    <w:rsid w:val="19CA13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2017-02-19T10:00:00Z</dcterms:created>
  <dc:creator>pc</dc:creator>
  <cp:lastModifiedBy>pc</cp:lastModifiedBy>
  <dcterms:modified xsi:type="dcterms:W3CDTF">2017-02-19T10:07:29Z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1033-10.2.0.5811</vt:lpwstr>
  </property>
</Properties>
</file>